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B926E" w14:textId="7B82012E" w:rsidR="00B85DF3" w:rsidRDefault="00F51D6E" w:rsidP="5E4D6009">
      <w:pPr>
        <w:spacing w:line="240" w:lineRule="auto"/>
        <w:jc w:val="right"/>
        <w:rPr>
          <w:rFonts w:ascii="Corbel" w:hAnsi="Corbel"/>
          <w:i/>
          <w:iCs/>
        </w:rPr>
      </w:pPr>
      <w:r w:rsidRPr="5E4D6009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E4D6009">
        <w:rPr>
          <w:rFonts w:ascii="Corbel" w:hAnsi="Corbel"/>
          <w:i/>
          <w:iCs/>
        </w:rPr>
        <w:t xml:space="preserve">Załącznik nr 1.5 do Zarządzenia Rektora UR nr </w:t>
      </w:r>
      <w:r w:rsidR="0081602D" w:rsidRPr="0081602D">
        <w:rPr>
          <w:rFonts w:ascii="Corbel" w:hAnsi="Corbel"/>
          <w:i/>
          <w:iCs/>
        </w:rPr>
        <w:t>61/2025</w:t>
      </w:r>
    </w:p>
    <w:p w14:paraId="022D692C" w14:textId="77777777" w:rsidR="00B85DF3" w:rsidRDefault="00F51D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3285CFB" w14:textId="57F08311" w:rsidR="00B85DF3" w:rsidRDefault="00F51D6E" w:rsidP="5E4D6009">
      <w:pPr>
        <w:spacing w:after="0" w:line="0" w:lineRule="atLeas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E4D6009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516C6C">
        <w:rPr>
          <w:rFonts w:ascii="Corbel" w:hAnsi="Corbel"/>
          <w:b/>
          <w:bCs/>
          <w:smallCaps/>
          <w:sz w:val="24"/>
          <w:szCs w:val="24"/>
        </w:rPr>
        <w:t>202</w:t>
      </w:r>
      <w:r w:rsidR="00516C6C">
        <w:rPr>
          <w:rFonts w:ascii="Corbel" w:hAnsi="Corbel"/>
          <w:b/>
          <w:bCs/>
          <w:smallCaps/>
          <w:sz w:val="24"/>
          <w:szCs w:val="24"/>
        </w:rPr>
        <w:t>5</w:t>
      </w:r>
      <w:r w:rsidR="00D61EA9" w:rsidRPr="00516C6C">
        <w:rPr>
          <w:rFonts w:ascii="Corbel" w:hAnsi="Corbel"/>
          <w:b/>
          <w:bCs/>
          <w:smallCaps/>
          <w:sz w:val="24"/>
          <w:szCs w:val="24"/>
        </w:rPr>
        <w:t>-</w:t>
      </w:r>
      <w:r w:rsidRPr="00516C6C">
        <w:rPr>
          <w:rFonts w:ascii="Corbel" w:hAnsi="Corbel"/>
          <w:b/>
          <w:bCs/>
          <w:smallCaps/>
          <w:sz w:val="24"/>
          <w:szCs w:val="24"/>
        </w:rPr>
        <w:t>202</w:t>
      </w:r>
      <w:r w:rsidR="00516C6C">
        <w:rPr>
          <w:rFonts w:ascii="Corbel" w:hAnsi="Corbel"/>
          <w:b/>
          <w:bCs/>
          <w:smallCaps/>
          <w:sz w:val="24"/>
          <w:szCs w:val="24"/>
        </w:rPr>
        <w:t>8</w:t>
      </w:r>
    </w:p>
    <w:p w14:paraId="5E83D22A" w14:textId="77777777" w:rsidR="00B85DF3" w:rsidRDefault="00F51D6E" w:rsidP="00434EC5">
      <w:pPr>
        <w:spacing w:after="0" w:line="0" w:lineRule="atLeast"/>
        <w:jc w:val="both"/>
      </w:pPr>
      <w:r w:rsidRPr="5E4D6009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E4D6009">
        <w:rPr>
          <w:rFonts w:ascii="Corbel" w:hAnsi="Corbel"/>
          <w:i/>
          <w:iCs/>
          <w:sz w:val="20"/>
          <w:szCs w:val="20"/>
        </w:rPr>
        <w:t>(skrajne daty</w:t>
      </w:r>
      <w:r w:rsidRPr="5E4D6009">
        <w:rPr>
          <w:rFonts w:ascii="Corbel" w:hAnsi="Corbel"/>
          <w:sz w:val="20"/>
          <w:szCs w:val="20"/>
        </w:rPr>
        <w:t>)</w:t>
      </w:r>
    </w:p>
    <w:p w14:paraId="022282F5" w14:textId="1DAA6438" w:rsidR="00B85DF3" w:rsidRPr="0081602D" w:rsidRDefault="00F51D6E" w:rsidP="5E4D6009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34EC5">
        <w:rPr>
          <w:rFonts w:ascii="Corbel" w:hAnsi="Corbel"/>
          <w:sz w:val="20"/>
          <w:szCs w:val="20"/>
        </w:rPr>
        <w:tab/>
      </w:r>
      <w:r w:rsidRPr="0081602D">
        <w:rPr>
          <w:rFonts w:ascii="Corbel" w:hAnsi="Corbel"/>
          <w:b/>
          <w:bCs/>
          <w:sz w:val="24"/>
          <w:szCs w:val="24"/>
        </w:rPr>
        <w:t>Rok akademicki 202</w:t>
      </w:r>
      <w:r w:rsidR="00516C6C" w:rsidRPr="0081602D">
        <w:rPr>
          <w:rFonts w:ascii="Corbel" w:hAnsi="Corbel"/>
          <w:b/>
          <w:bCs/>
          <w:sz w:val="24"/>
          <w:szCs w:val="24"/>
        </w:rPr>
        <w:t>6</w:t>
      </w:r>
      <w:r w:rsidRPr="0081602D">
        <w:rPr>
          <w:rFonts w:ascii="Corbel" w:hAnsi="Corbel"/>
          <w:b/>
          <w:bCs/>
          <w:sz w:val="24"/>
          <w:szCs w:val="24"/>
        </w:rPr>
        <w:t>/202</w:t>
      </w:r>
      <w:r w:rsidR="00516C6C" w:rsidRPr="0081602D">
        <w:rPr>
          <w:rFonts w:ascii="Corbel" w:hAnsi="Corbel"/>
          <w:b/>
          <w:bCs/>
          <w:sz w:val="24"/>
          <w:szCs w:val="24"/>
        </w:rPr>
        <w:t>7</w:t>
      </w:r>
    </w:p>
    <w:p w14:paraId="0106A17D" w14:textId="77777777" w:rsidR="00B85DF3" w:rsidRPr="0081602D" w:rsidRDefault="00B85DF3">
      <w:pPr>
        <w:spacing w:after="0" w:line="240" w:lineRule="auto"/>
        <w:rPr>
          <w:rFonts w:ascii="Corbel" w:hAnsi="Corbel"/>
          <w:sz w:val="24"/>
          <w:szCs w:val="24"/>
        </w:rPr>
      </w:pPr>
    </w:p>
    <w:p w14:paraId="766DD987" w14:textId="77777777" w:rsidR="00B85DF3" w:rsidRDefault="00F51D6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B85DF3" w14:paraId="24838CEE" w14:textId="77777777" w:rsidTr="0081602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F0BD1" w14:textId="77777777" w:rsidR="00B85DF3" w:rsidRDefault="00F51D6E" w:rsidP="0081602D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540CB" w14:textId="77777777" w:rsidR="00B85DF3" w:rsidRDefault="00F51D6E" w:rsidP="0081602D">
            <w:pPr>
              <w:pStyle w:val="Odpowiedzi"/>
              <w:widowControl w:val="0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Kapitał społeczny i kulturowy - teoria i praktyka</w:t>
            </w:r>
          </w:p>
        </w:tc>
      </w:tr>
      <w:tr w:rsidR="00B85DF3" w14:paraId="32F4BB67" w14:textId="77777777" w:rsidTr="0081602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C2507D" w14:textId="77777777" w:rsidR="00B85DF3" w:rsidRDefault="00F51D6E" w:rsidP="0081602D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6B6EE" w14:textId="77777777" w:rsidR="00B85DF3" w:rsidRDefault="00F51D6E" w:rsidP="0081602D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5E4D6009">
              <w:rPr>
                <w:rFonts w:ascii="Corbel" w:hAnsi="Corbel"/>
                <w:b w:val="0"/>
                <w:sz w:val="24"/>
                <w:szCs w:val="24"/>
              </w:rPr>
              <w:t>S1S[4]F_01-08</w:t>
            </w:r>
          </w:p>
        </w:tc>
      </w:tr>
      <w:tr w:rsidR="00B85DF3" w14:paraId="26148308" w14:textId="77777777" w:rsidTr="0081602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62A51" w14:textId="77777777" w:rsidR="00B85DF3" w:rsidRDefault="00F51D6E" w:rsidP="0081602D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265B4" w14:textId="22AA022A" w:rsidR="00B85DF3" w:rsidRDefault="00516C6C" w:rsidP="0081602D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F51D6E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B85DF3" w14:paraId="27BDE596" w14:textId="77777777" w:rsidTr="0081602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39F2C" w14:textId="77777777" w:rsidR="00B85DF3" w:rsidRDefault="00F51D6E" w:rsidP="0081602D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E4FF2" w14:textId="513ABA5B" w:rsidR="00B85DF3" w:rsidRDefault="00434EC5" w:rsidP="0081602D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E5C772C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B85DF3" w14:paraId="17EB2FBE" w14:textId="77777777" w:rsidTr="0081602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D69D5" w14:textId="77777777" w:rsidR="00B85DF3" w:rsidRDefault="00F51D6E" w:rsidP="0081602D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1EF03" w14:textId="77777777" w:rsidR="00B85DF3" w:rsidRDefault="00F51D6E" w:rsidP="0081602D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B85DF3" w14:paraId="0C53B9D1" w14:textId="77777777" w:rsidTr="0081602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343FF" w14:textId="77777777" w:rsidR="00B85DF3" w:rsidRDefault="00F51D6E" w:rsidP="0081602D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A45B6A" w14:textId="77777777" w:rsidR="00B85DF3" w:rsidRPr="0081602D" w:rsidRDefault="00F51D6E" w:rsidP="0081602D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02D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B85DF3" w14:paraId="4D476CE5" w14:textId="77777777" w:rsidTr="0081602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0C4545" w14:textId="77777777" w:rsidR="00B85DF3" w:rsidRDefault="00F51D6E" w:rsidP="0081602D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CA2057" w14:textId="77777777" w:rsidR="00B85DF3" w:rsidRPr="0081602D" w:rsidRDefault="00F51D6E" w:rsidP="0081602D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0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85DF3" w14:paraId="3626AB0A" w14:textId="77777777" w:rsidTr="0081602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95C02" w14:textId="77777777" w:rsidR="00B85DF3" w:rsidRDefault="00F51D6E" w:rsidP="0081602D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B8693" w14:textId="77777777" w:rsidR="00B85DF3" w:rsidRPr="0081602D" w:rsidRDefault="00F51D6E" w:rsidP="0081602D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0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85DF3" w14:paraId="211586D2" w14:textId="77777777" w:rsidTr="0081602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7C7F5F" w14:textId="77777777" w:rsidR="00B85DF3" w:rsidRDefault="00F51D6E" w:rsidP="0081602D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2EFFBB" w14:textId="77777777" w:rsidR="00B85DF3" w:rsidRPr="0081602D" w:rsidRDefault="00F51D6E" w:rsidP="0081602D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02D">
              <w:rPr>
                <w:rFonts w:ascii="Corbel" w:hAnsi="Corbel"/>
                <w:b w:val="0"/>
                <w:sz w:val="24"/>
                <w:szCs w:val="24"/>
              </w:rPr>
              <w:t>Rok 2 / semestr III</w:t>
            </w:r>
          </w:p>
        </w:tc>
      </w:tr>
      <w:tr w:rsidR="00B85DF3" w14:paraId="0D0E646C" w14:textId="77777777" w:rsidTr="0081602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1F09E" w14:textId="77777777" w:rsidR="00B85DF3" w:rsidRDefault="00F51D6E" w:rsidP="0081602D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8BE6E" w14:textId="77777777" w:rsidR="00B85DF3" w:rsidRDefault="00F51D6E" w:rsidP="0081602D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85DF3" w14:paraId="106C35ED" w14:textId="77777777" w:rsidTr="0081602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F2A45" w14:textId="77777777" w:rsidR="00B85DF3" w:rsidRDefault="00F51D6E" w:rsidP="0081602D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58B42" w14:textId="77777777" w:rsidR="00B85DF3" w:rsidRDefault="00F51D6E" w:rsidP="0081602D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85DF3" w14:paraId="74A3E106" w14:textId="77777777" w:rsidTr="0081602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D7B7F" w14:textId="77777777" w:rsidR="00B85DF3" w:rsidRDefault="00F51D6E" w:rsidP="0081602D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78C07" w14:textId="67210F42" w:rsidR="00B85DF3" w:rsidRDefault="00F51D6E" w:rsidP="0081602D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5E4D6009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  <w:tr w:rsidR="00B85DF3" w14:paraId="20F19A52" w14:textId="77777777" w:rsidTr="0081602D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CA661" w14:textId="77777777" w:rsidR="00B85DF3" w:rsidRDefault="00F51D6E" w:rsidP="0081602D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87B32C" w14:textId="57E8AA65" w:rsidR="00B85DF3" w:rsidRDefault="00F51D6E" w:rsidP="0081602D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5E4D6009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14:paraId="6FB9EEAA" w14:textId="77777777" w:rsidR="00B85DF3" w:rsidRDefault="00F51D6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5E4D6009">
        <w:rPr>
          <w:rFonts w:ascii="Corbel" w:hAnsi="Corbel"/>
          <w:sz w:val="24"/>
          <w:szCs w:val="24"/>
        </w:rPr>
        <w:t xml:space="preserve">* </w:t>
      </w:r>
      <w:r w:rsidRPr="5E4D6009">
        <w:rPr>
          <w:rFonts w:ascii="Corbel" w:hAnsi="Corbel"/>
          <w:i/>
          <w:iCs/>
          <w:sz w:val="24"/>
          <w:szCs w:val="24"/>
        </w:rPr>
        <w:t>-</w:t>
      </w:r>
      <w:r w:rsidRPr="5E4D6009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5E4D6009">
        <w:rPr>
          <w:rFonts w:ascii="Corbel" w:hAnsi="Corbel"/>
          <w:b w:val="0"/>
          <w:sz w:val="24"/>
          <w:szCs w:val="24"/>
        </w:rPr>
        <w:t>e,</w:t>
      </w:r>
      <w:r w:rsidRPr="5E4D6009">
        <w:rPr>
          <w:rFonts w:ascii="Corbel" w:hAnsi="Corbel"/>
          <w:i/>
          <w:iCs/>
          <w:sz w:val="24"/>
          <w:szCs w:val="24"/>
        </w:rPr>
        <w:t xml:space="preserve"> </w:t>
      </w:r>
      <w:r w:rsidRPr="5E4D6009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30847833" w14:textId="53C08EBC" w:rsidR="5E4D6009" w:rsidRDefault="5E4D6009" w:rsidP="5E4D6009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4B05D669" w14:textId="77777777" w:rsidR="00B85DF3" w:rsidRDefault="00F51D6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9FF4E4A" w14:textId="77777777" w:rsidR="00B85DF3" w:rsidRDefault="00B85DF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B85DF3" w14:paraId="54B7C828" w14:textId="77777777" w:rsidTr="5E4D6009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B460D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6B1A0B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2F01C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525363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5E87D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4CFFD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BE8CF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CF4D7A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C19F6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CC7A3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386D1" w14:textId="77777777" w:rsidR="00B85DF3" w:rsidRDefault="00F51D6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85DF3" w14:paraId="287E331F" w14:textId="77777777" w:rsidTr="5E4D6009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68445" w14:textId="056CBADF" w:rsidR="00B85DF3" w:rsidRDefault="00F51D6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E5C772C">
              <w:rPr>
                <w:rFonts w:ascii="Corbel" w:hAnsi="Corbel"/>
                <w:sz w:val="24"/>
                <w:szCs w:val="24"/>
              </w:rPr>
              <w:t>I</w:t>
            </w:r>
            <w:r w:rsidR="00434EC5" w:rsidRPr="6E5C772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D0776" w14:textId="77777777"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3FCC7" w14:textId="77777777"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54000" w14:textId="77777777" w:rsidR="00B85DF3" w:rsidRDefault="00F51D6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D51472" w14:textId="77777777"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7E2817" w14:textId="77777777"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D4C98D" w14:textId="77777777"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52633" w14:textId="77777777"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755A9" w14:textId="77777777" w:rsidR="00B85DF3" w:rsidRDefault="00B85DF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DF3CA" w14:textId="77777777" w:rsidR="00B85DF3" w:rsidRDefault="00F51D6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7C0295" w14:textId="77777777" w:rsidR="00B85DF3" w:rsidRDefault="00B85DF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2F186E" w14:textId="77777777" w:rsidR="00B85DF3" w:rsidRDefault="00F51D6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DC8F095" w14:textId="77777777" w:rsidR="00B85DF3" w:rsidRDefault="00F51D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Cs/>
          <w:szCs w:val="24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0C23595" w14:textId="77777777" w:rsidR="00B85DF3" w:rsidRDefault="00F51D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58E6A78" w14:textId="77777777" w:rsidR="00B85DF3" w:rsidRDefault="00B85D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977986" w14:textId="465AE54C" w:rsidR="00B85DF3" w:rsidRDefault="00F51D6E" w:rsidP="5E4D600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E4D6009">
        <w:rPr>
          <w:rFonts w:ascii="Corbel" w:hAnsi="Corbel"/>
          <w:smallCaps w:val="0"/>
        </w:rPr>
        <w:t xml:space="preserve">1.3 </w:t>
      </w:r>
      <w:r>
        <w:tab/>
      </w:r>
      <w:r w:rsidRPr="5E4D6009">
        <w:rPr>
          <w:rFonts w:ascii="Corbel" w:hAnsi="Corbel"/>
          <w:smallCaps w:val="0"/>
        </w:rPr>
        <w:t xml:space="preserve">Forma zaliczenia przedmiotu (z toku) </w:t>
      </w:r>
      <w:r w:rsidRPr="5E4D6009">
        <w:rPr>
          <w:rFonts w:ascii="Corbel" w:hAnsi="Corbel"/>
          <w:b w:val="0"/>
          <w:smallCaps w:val="0"/>
        </w:rPr>
        <w:t>(egzamin, zaliczenie z oceną, zaliczenie bez oceny)</w:t>
      </w:r>
    </w:p>
    <w:p w14:paraId="151DF44E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321A18" w14:textId="77777777" w:rsidR="00B85DF3" w:rsidRDefault="00F51D6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21FE8AE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2E2C82" w14:textId="77777777" w:rsidR="00B85DF3" w:rsidRDefault="00F51D6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F6E5423" w14:textId="77777777" w:rsidR="00B85DF3" w:rsidRDefault="00B85DF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 w14:paraId="2F41B5B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A58C" w14:textId="77777777" w:rsidR="00B85DF3" w:rsidRDefault="00F51D6E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Przystąpienie do realizacji przedmiotu wymaga wiedzy uzyskanej na przedmiotach: wstęp do socjologii, małe struktury społeczne, wielkie struktury społeczne.</w:t>
            </w:r>
          </w:p>
        </w:tc>
      </w:tr>
    </w:tbl>
    <w:p w14:paraId="06E5F140" w14:textId="77777777" w:rsidR="00B85DF3" w:rsidRDefault="00B85DF3">
      <w:pPr>
        <w:pStyle w:val="Punktygwne"/>
        <w:spacing w:before="0" w:after="0"/>
        <w:rPr>
          <w:rFonts w:ascii="Corbel" w:hAnsi="Corbel"/>
          <w:szCs w:val="24"/>
        </w:rPr>
      </w:pPr>
    </w:p>
    <w:p w14:paraId="6D4C3909" w14:textId="7307C489" w:rsidR="5E4D6009" w:rsidRDefault="5E4D6009">
      <w:r>
        <w:br w:type="page"/>
      </w:r>
    </w:p>
    <w:p w14:paraId="3E64D2B5" w14:textId="6D068C1D" w:rsidR="00B85DF3" w:rsidRDefault="00F51D6E" w:rsidP="5E4D6009">
      <w:pPr>
        <w:pStyle w:val="Punktygwne"/>
        <w:spacing w:before="0" w:after="0"/>
        <w:rPr>
          <w:rFonts w:ascii="Corbel" w:hAnsi="Corbel"/>
        </w:rPr>
      </w:pPr>
      <w:r w:rsidRPr="5E4D6009">
        <w:rPr>
          <w:rFonts w:ascii="Corbel" w:hAnsi="Corbel"/>
        </w:rPr>
        <w:lastRenderedPageBreak/>
        <w:t>3. cele, efekty uczenia się, treści Programowe i stosowane metody Dydaktyczne</w:t>
      </w:r>
    </w:p>
    <w:p w14:paraId="3CF434E8" w14:textId="77777777" w:rsidR="00B85DF3" w:rsidRDefault="00B85DF3">
      <w:pPr>
        <w:pStyle w:val="Punktygwne"/>
        <w:spacing w:before="0" w:after="0"/>
        <w:rPr>
          <w:rFonts w:ascii="Corbel" w:hAnsi="Corbel"/>
          <w:szCs w:val="24"/>
        </w:rPr>
      </w:pPr>
    </w:p>
    <w:p w14:paraId="7F9E893C" w14:textId="77777777" w:rsidR="00B85DF3" w:rsidRDefault="00F51D6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003C4A7" w14:textId="77777777" w:rsidR="00B85DF3" w:rsidRDefault="00B85DF3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B85DF3" w14:paraId="366D66C7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BE5E7" w14:textId="77777777" w:rsidR="00B85DF3" w:rsidRDefault="00F51D6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FA158" w14:textId="77777777" w:rsidR="00B85DF3" w:rsidRDefault="00F51D6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na temat człowieka jako istoty społecznej motywowanej etycznie, w szczególności jako podmiot konstytuujący rzeczywistość społeczną i w niej działający, podejmujący różnorakie dylematy współczesnego świata.</w:t>
            </w:r>
          </w:p>
        </w:tc>
      </w:tr>
      <w:tr w:rsidR="00B85DF3" w14:paraId="065116E6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CAC29" w14:textId="77777777" w:rsidR="00B85DF3" w:rsidRDefault="00F51D6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5642E" w14:textId="77777777" w:rsidR="00B85DF3" w:rsidRDefault="00F51D6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normami i regułami organizującymi struktury i instytucje społeczne i rządzącymi nimi prawidłowościami oraz ich źródłami, naturą, zmianami i sposobami działania.</w:t>
            </w:r>
          </w:p>
        </w:tc>
      </w:tr>
      <w:tr w:rsidR="00B85DF3" w14:paraId="71C1EC30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3564" w14:textId="77777777" w:rsidR="00B85DF3" w:rsidRDefault="00F51D6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5343D" w14:textId="77777777" w:rsidR="00B85DF3" w:rsidRDefault="00F51D6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innowacyjnego rozwiązywania konkretnych zadań z zakresu socjologii z zastosowaniem systemów normatywnych oraz wybranych norm i reguł oraz planowania i organizowania zarówno pracy indywidualnej jak i grupowej.</w:t>
            </w:r>
          </w:p>
        </w:tc>
      </w:tr>
      <w:tr w:rsidR="00B85DF3" w14:paraId="0E1700EC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DA16" w14:textId="77777777" w:rsidR="00B85DF3" w:rsidRDefault="00F51D6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14027" w14:textId="77777777" w:rsidR="00B85DF3" w:rsidRDefault="00F51D6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rozstrzygania dylematów pojawiających się w pracy zawodowej socjologa, w nie w pełni przewidywalnych warunkach.</w:t>
            </w:r>
          </w:p>
        </w:tc>
      </w:tr>
    </w:tbl>
    <w:p w14:paraId="238B0ED1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28C41A6E" w14:textId="77777777" w:rsidR="00B85DF3" w:rsidRDefault="00F51D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636B1C6" w14:textId="77777777" w:rsidR="00B85DF3" w:rsidRDefault="00B85DF3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B85DF3" w14:paraId="38DC7173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EBB2A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F29FB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A2F11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85DF3" w14:paraId="260EBEB2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90D2F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BE0F" w14:textId="77777777" w:rsidR="00B85DF3" w:rsidRDefault="00F51D6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 i rozumie w stopniu zaawansowanym rolę człowieka jako istoty społecznej motywowanej etycznie, w szczególności jako podmiot konstytuujący rzeczywistość społeczną i w niej działający, podejmujący różnorakie dylematy współczesnego świata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71433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KW_o6</w:t>
            </w:r>
          </w:p>
        </w:tc>
      </w:tr>
      <w:tr w:rsidR="00B85DF3" w14:paraId="288B965C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8829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4A09" w14:textId="77777777" w:rsidR="00B85DF3" w:rsidRDefault="00F51D6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 i rozumie w stopniu zaawansowanym normy i reguły organizujące struktury i instytucje społeczne i rządzące nimi prawidłowości oraz ich źródła, naturę, zmiany i sposoby działania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F1D81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B85DF3" w14:paraId="1C385573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41F9E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50D9BDC" w14:textId="77777777"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innowacyjnie rozwiązuje konkretne zadania z zakresu socjologii z zastosowaniem systemów normatywnych oraz wybranych norm i reguł oraz planować i organizować zarówno pracę indywidualną jak i grupową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107E2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B85DF3" w14:paraId="2101B899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2E948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C3418" w14:textId="77777777"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samodzielnie rozstrzyga dylematy pojawiające się w pracy zawodowej socjologa, w nie w pełni przewidywalnych warunkach.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73463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B85DF3" w14:paraId="22EB8E76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37828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587AC" w14:textId="77777777"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sz w:val="24"/>
                <w:szCs w:val="24"/>
              </w:rPr>
              <w:t>samodzielnie planuje i realizuje zasadę uczenia się przez całe życie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B5F6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B85DF3" w14:paraId="29A8A190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1484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0B0E904" w14:textId="77777777"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sz w:val="24"/>
                <w:szCs w:val="24"/>
              </w:rPr>
              <w:t xml:space="preserve">samodzielnie oraz we współpracy z grupą uzupełnia swoja wiedzę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808DB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B85DF3" w14:paraId="0AC1AFB7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C949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18C34B" w14:textId="77777777"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samodzielnego i właściwego identyfikowania oraz rozstrzygania dylematów zawodowych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902EB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B85DF3" w14:paraId="72792F6F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EB7C0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</w:tcPr>
          <w:p w14:paraId="6F5C2A65" w14:textId="77777777"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uznawania znaczenia wiedzy i krytycznej oceny posiadanych informacji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693D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  <w:tr w:rsidR="00B85DF3" w14:paraId="7E9A88F3" w14:textId="77777777"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B335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50" w:type="dxa"/>
            <w:tcBorders>
              <w:bottom w:val="single" w:sz="4" w:space="0" w:color="000000"/>
              <w:right w:val="single" w:sz="4" w:space="0" w:color="000000"/>
            </w:tcBorders>
          </w:tcPr>
          <w:p w14:paraId="4470B1B9" w14:textId="77777777" w:rsidR="00B85DF3" w:rsidRDefault="00F51D6E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przedsiębiorczego myślenia i działania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EC43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14:paraId="0984BE7A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8C0CE3" w14:textId="77777777" w:rsidR="00B85DF3" w:rsidRDefault="00F51D6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BD72DA4" w14:textId="77777777" w:rsidR="00B85DF3" w:rsidRDefault="00F51D6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8FEC9DE" w14:textId="77777777" w:rsidR="00B85DF3" w:rsidRDefault="00B85DF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 w14:paraId="7FD75CD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0299" w14:textId="77777777" w:rsidR="00B85DF3" w:rsidRDefault="00F51D6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DF3" w14:paraId="45F0179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21D06" w14:textId="77777777" w:rsidR="00B85DF3" w:rsidRDefault="00F51D6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6C4EBD8" w14:textId="77777777" w:rsidR="00B85DF3" w:rsidRDefault="00B85DF3">
      <w:pPr>
        <w:spacing w:after="0" w:line="240" w:lineRule="auto"/>
        <w:rPr>
          <w:rFonts w:ascii="Corbel" w:hAnsi="Corbel"/>
          <w:sz w:val="24"/>
          <w:szCs w:val="24"/>
        </w:rPr>
      </w:pPr>
    </w:p>
    <w:p w14:paraId="574ACADF" w14:textId="6558C7C8" w:rsidR="00B85DF3" w:rsidRDefault="00F51D6E" w:rsidP="5E4D600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E4D600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 w14:paraId="5130BC6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5AF3E" w14:textId="77777777" w:rsidR="00B85DF3" w:rsidRDefault="00F51D6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DF3" w14:paraId="084AA45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D3F1" w14:textId="77777777"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społeczny i kapitał kulturowy jako przedmiot badań nauk społecznych.</w:t>
            </w:r>
          </w:p>
        </w:tc>
      </w:tr>
      <w:tr w:rsidR="00B85DF3" w14:paraId="17B16AC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49C9" w14:textId="77777777"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definiowania i historia badań nad kapitałem społecznym i kulturowym.</w:t>
            </w:r>
          </w:p>
        </w:tc>
      </w:tr>
      <w:tr w:rsidR="00B85DF3" w14:paraId="551C507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3393" w14:textId="77777777"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pomiaru kapitału społecznego i kulturowego.</w:t>
            </w:r>
          </w:p>
        </w:tc>
      </w:tr>
      <w:tr w:rsidR="00B85DF3" w14:paraId="11290C3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8AD31" w14:textId="77777777"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budujące kapitał społeczny: członkostwo w organizacjach społecznych, zaufanie, sieci społeczne, partycypacja społeczna, poczucie podmiotowości.</w:t>
            </w:r>
          </w:p>
        </w:tc>
      </w:tr>
      <w:tr w:rsidR="00B85DF3" w14:paraId="4C0BAB5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66488" w14:textId="77777777"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Brudny kapitał społeczny.</w:t>
            </w:r>
          </w:p>
        </w:tc>
      </w:tr>
      <w:tr w:rsidR="00B85DF3" w14:paraId="37D5651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92535" w14:textId="77777777"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i rodzinny kapitał kulturowy jako elementy budujące kapitał kulturowy.</w:t>
            </w:r>
          </w:p>
        </w:tc>
      </w:tr>
      <w:tr w:rsidR="00B85DF3" w14:paraId="080075A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8FCD" w14:textId="77777777" w:rsidR="00B85DF3" w:rsidRDefault="00F51D6E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teorii kapitału społecznego i kulturowego w badaniach socjologicznych nad współczesnym społeczeństwem.</w:t>
            </w:r>
          </w:p>
        </w:tc>
      </w:tr>
    </w:tbl>
    <w:p w14:paraId="14AE5AC4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DCD589" w14:textId="77777777" w:rsidR="00B85DF3" w:rsidRDefault="00F51D6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55F8DBC9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1480F7" w14:textId="77777777" w:rsidR="00B85DF3" w:rsidRDefault="00F51D6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 (dyskusja).</w:t>
      </w:r>
      <w:r>
        <w:rPr>
          <w:rFonts w:ascii="Corbel" w:hAnsi="Corbel"/>
          <w:smallCaps w:val="0"/>
          <w:szCs w:val="24"/>
        </w:rPr>
        <w:t xml:space="preserve"> </w:t>
      </w:r>
    </w:p>
    <w:p w14:paraId="78A4607D" w14:textId="77777777" w:rsidR="00B85DF3" w:rsidRDefault="00B85D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1696AB" w14:textId="77777777" w:rsidR="00B85DF3" w:rsidRDefault="00F51D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E9EF051" w14:textId="77777777" w:rsidR="00B85DF3" w:rsidRDefault="00B85D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76373C" w14:textId="77777777" w:rsidR="00B85DF3" w:rsidRDefault="00F51D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C31AA2C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39"/>
        <w:gridCol w:w="2119"/>
        <w:tblGridChange w:id="0">
          <w:tblGrid>
            <w:gridCol w:w="5"/>
            <w:gridCol w:w="355"/>
            <w:gridCol w:w="360"/>
            <w:gridCol w:w="360"/>
            <w:gridCol w:w="887"/>
            <w:gridCol w:w="5439"/>
            <w:gridCol w:w="2119"/>
          </w:tblGrid>
        </w:tblGridChange>
      </w:tblGrid>
      <w:tr w:rsidR="00B85DF3" w14:paraId="5E0B06F5" w14:textId="77777777" w:rsidTr="6E5C772C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A4EB8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8AE8E6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15835D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D6F62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86F253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5DF3" w14:paraId="288B564D" w14:textId="77777777" w:rsidTr="6E5C772C">
        <w:trPr>
          <w:trHeight w:val="227"/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6D6AB" w14:textId="77777777" w:rsidR="00B85DF3" w:rsidRDefault="00F51D6E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64D04" w14:textId="77777777" w:rsidR="00B85DF3" w:rsidRDefault="00F51D6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3565B2" w14:textId="332AE506" w:rsidR="00B85DF3" w:rsidRDefault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6E5C77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6E5C77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7EAC" w14:paraId="30C3EB27" w14:textId="77777777" w:rsidTr="6E5C772C">
        <w:tblPrEx>
          <w:tblW w:w="9520" w:type="dxa"/>
          <w:tblInd w:w="108" w:type="dxa"/>
          <w:tblLayout w:type="fixed"/>
          <w:tblPrExChange w:id="1" w:author="Anna Pikus" w:date="2023-07-12T15:11:00Z">
            <w:tblPrEx>
              <w:tblW w:w="9520" w:type="dxa"/>
              <w:tblInd w:w="108" w:type="dxa"/>
              <w:tblLayout w:type="fixed"/>
            </w:tblPrEx>
          </w:tblPrExChange>
        </w:tblPrEx>
        <w:trPr>
          <w:trHeight w:val="227"/>
          <w:trPrChange w:id="2" w:author="Anna Pikus" w:date="2023-07-12T15:11:00Z">
            <w:trPr>
              <w:gridAfter w:val="0"/>
            </w:trPr>
          </w:trPrChange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3" w:author="Anna Pikus" w:date="2023-07-12T15:11:00Z">
              <w:tcPr>
                <w:tcW w:w="0" w:type="auto"/>
                <w:gridSpan w:val="2"/>
              </w:tcPr>
            </w:tcPrChange>
          </w:tcPr>
          <w:p w14:paraId="047A8C89" w14:textId="77777777" w:rsidR="00317EAC" w:rsidRDefault="00317EAC" w:rsidP="00317EA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PrChange w:id="4" w:author="Anna Pikus" w:date="2023-07-12T15:11:00Z">
              <w:tcPr>
                <w:tcW w:w="0" w:type="auto"/>
              </w:tcPr>
            </w:tcPrChange>
          </w:tcPr>
          <w:p w14:paraId="6C6E1EF6" w14:textId="77777777" w:rsidR="00317EAC" w:rsidRDefault="00317EAC" w:rsidP="00317EA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PrChange w:id="5" w:author="Anna Pikus" w:date="2023-07-12T15:11:00Z">
              <w:tcPr>
                <w:tcW w:w="0" w:type="auto"/>
              </w:tcPr>
            </w:tcPrChange>
          </w:tcPr>
          <w:p w14:paraId="57A6B03D" w14:textId="4D40C6B7" w:rsidR="00317EAC" w:rsidRDefault="00317EAC" w:rsidP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6E5C77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6E5C77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7EAC" w14:paraId="092BA4D4" w14:textId="77777777" w:rsidTr="6E5C772C">
        <w:tblPrEx>
          <w:tblW w:w="9520" w:type="dxa"/>
          <w:tblInd w:w="108" w:type="dxa"/>
          <w:tblLayout w:type="fixed"/>
          <w:tblPrExChange w:id="6" w:author="Anna Pikus" w:date="2023-07-12T15:11:00Z">
            <w:tblPrEx>
              <w:tblW w:w="9520" w:type="dxa"/>
              <w:tblInd w:w="108" w:type="dxa"/>
              <w:tblLayout w:type="fixed"/>
            </w:tblPrEx>
          </w:tblPrExChange>
        </w:tblPrEx>
        <w:trPr>
          <w:trHeight w:val="227"/>
          <w:trPrChange w:id="7" w:author="Anna Pikus" w:date="2023-07-12T15:11:00Z">
            <w:trPr>
              <w:gridAfter w:val="0"/>
            </w:trPr>
          </w:trPrChange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8" w:author="Anna Pikus" w:date="2023-07-12T15:11:00Z">
              <w:tcPr>
                <w:tcW w:w="0" w:type="auto"/>
                <w:gridSpan w:val="2"/>
              </w:tcPr>
            </w:tcPrChange>
          </w:tcPr>
          <w:p w14:paraId="67210C96" w14:textId="77777777" w:rsidR="00317EAC" w:rsidRDefault="00317EAC" w:rsidP="00317EA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PrChange w:id="9" w:author="Anna Pikus" w:date="2023-07-12T15:11:00Z">
              <w:tcPr>
                <w:tcW w:w="0" w:type="auto"/>
              </w:tcPr>
            </w:tcPrChange>
          </w:tcPr>
          <w:p w14:paraId="79ECB307" w14:textId="77777777" w:rsidR="00317EAC" w:rsidRDefault="00317EAC" w:rsidP="00317EA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PrChange w:id="10" w:author="Anna Pikus" w:date="2023-07-12T15:11:00Z">
              <w:tcPr>
                <w:tcW w:w="0" w:type="auto"/>
              </w:tcPr>
            </w:tcPrChange>
          </w:tcPr>
          <w:p w14:paraId="089CF9E6" w14:textId="035E4530" w:rsidR="00317EAC" w:rsidRDefault="00317EAC" w:rsidP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6E5C77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6E5C77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7EAC" w14:paraId="178B04D9" w14:textId="77777777" w:rsidTr="6E5C772C">
        <w:tblPrEx>
          <w:tblW w:w="9520" w:type="dxa"/>
          <w:tblInd w:w="108" w:type="dxa"/>
          <w:tblLayout w:type="fixed"/>
          <w:tblPrExChange w:id="11" w:author="Anna Pikus" w:date="2023-07-12T15:11:00Z">
            <w:tblPrEx>
              <w:tblW w:w="9520" w:type="dxa"/>
              <w:tblInd w:w="108" w:type="dxa"/>
              <w:tblLayout w:type="fixed"/>
            </w:tblPrEx>
          </w:tblPrExChange>
        </w:tblPrEx>
        <w:trPr>
          <w:trHeight w:val="227"/>
          <w:trPrChange w:id="12" w:author="Anna Pikus" w:date="2023-07-12T15:11:00Z">
            <w:trPr>
              <w:gridAfter w:val="0"/>
            </w:trPr>
          </w:trPrChange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tcPrChange w:id="13" w:author="Anna Pikus" w:date="2023-07-12T15:11:00Z">
              <w:tcPr>
                <w:tcW w:w="0" w:type="auto"/>
                <w:gridSpan w:val="2"/>
              </w:tcPr>
            </w:tcPrChange>
          </w:tcPr>
          <w:p w14:paraId="6A5F1C4D" w14:textId="77777777" w:rsidR="00317EAC" w:rsidRDefault="00317EAC" w:rsidP="00317EA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PrChange w:id="14" w:author="Anna Pikus" w:date="2023-07-12T15:11:00Z">
              <w:tcPr>
                <w:tcW w:w="0" w:type="auto"/>
              </w:tcPr>
            </w:tcPrChange>
          </w:tcPr>
          <w:p w14:paraId="5DCD9428" w14:textId="77777777" w:rsidR="00317EAC" w:rsidRDefault="00317EAC" w:rsidP="00317EA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PrChange w:id="15" w:author="Anna Pikus" w:date="2023-07-12T15:11:00Z">
              <w:tcPr>
                <w:tcW w:w="0" w:type="auto"/>
              </w:tcPr>
            </w:tcPrChange>
          </w:tcPr>
          <w:p w14:paraId="32B9A8BC" w14:textId="1792D12E" w:rsidR="00317EAC" w:rsidRDefault="00317EAC" w:rsidP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6E5C77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6E5C77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7EAC" w14:paraId="33829C85" w14:textId="77777777" w:rsidTr="6E5C772C">
        <w:trPr>
          <w:trHeight w:val="227"/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5B66C" w14:textId="77777777" w:rsidR="00317EAC" w:rsidRDefault="00317EAC" w:rsidP="00317EA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432E9" w14:textId="77777777" w:rsidR="00317EAC" w:rsidRDefault="00317EAC" w:rsidP="00317EA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D20125" w14:textId="227FB0FB" w:rsidR="00317EAC" w:rsidRDefault="00317EAC" w:rsidP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6E5C77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6E5C77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7EAC" w14:paraId="6A97E181" w14:textId="77777777" w:rsidTr="6E5C772C">
        <w:trPr>
          <w:trHeight w:val="227"/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BB5702" w14:textId="77777777" w:rsidR="00317EAC" w:rsidRDefault="00317EAC" w:rsidP="00317EA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05C684" w14:textId="77777777" w:rsidR="00317EAC" w:rsidRDefault="00317EAC" w:rsidP="00317EA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9D60D1" w14:textId="70A8CC2F" w:rsidR="00317EAC" w:rsidRDefault="00317EAC" w:rsidP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6E5C77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6E5C77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7EAC" w14:paraId="31C8461C" w14:textId="77777777" w:rsidTr="6E5C772C">
        <w:trPr>
          <w:trHeight w:val="227"/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B2F8D1" w14:textId="77777777" w:rsidR="00317EAC" w:rsidRDefault="00317EAC" w:rsidP="00317EA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004A6E" w14:textId="77777777" w:rsidR="00317EAC" w:rsidRDefault="00317EAC" w:rsidP="00317EA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345C5D" w14:textId="0170187D" w:rsidR="00317EAC" w:rsidRDefault="00317EAC" w:rsidP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6E5C77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6E5C77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7EAC" w14:paraId="08976B60" w14:textId="77777777" w:rsidTr="6E5C772C">
        <w:trPr>
          <w:trHeight w:val="227"/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67058" w14:textId="77777777" w:rsidR="00317EAC" w:rsidRDefault="00317EAC" w:rsidP="00317EA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0C772" w14:textId="77777777" w:rsidR="00317EAC" w:rsidRDefault="00317EAC" w:rsidP="00317EA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03469" w14:textId="2541C92E" w:rsidR="00317EAC" w:rsidRDefault="00317EAC" w:rsidP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6E5C77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6E5C77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7EAC" w14:paraId="670F3C7A" w14:textId="77777777" w:rsidTr="6E5C772C">
        <w:trPr>
          <w:trHeight w:val="227"/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FF0370" w14:textId="77777777" w:rsidR="00317EAC" w:rsidRDefault="00317EAC" w:rsidP="00317EA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33B70D" w14:textId="77777777" w:rsidR="00317EAC" w:rsidRDefault="00317EAC" w:rsidP="00317EA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0265FC" w14:textId="11459FF5" w:rsidR="00317EAC" w:rsidRDefault="00317EAC" w:rsidP="00317EA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6E5C77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6E5C77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E8FFC8C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853BD" w14:textId="77777777" w:rsidR="00B85DF3" w:rsidRDefault="00F51D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A113B12" w14:textId="77777777" w:rsidR="00B85DF3" w:rsidRDefault="00B85D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DF3" w14:paraId="6111BB0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41156" w14:textId="77777777" w:rsidR="00B85DF3" w:rsidRDefault="00F51D6E">
            <w:pPr>
              <w:widowControl w:val="0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wartości oceny końcowej = egzamin ustny</w:t>
            </w:r>
          </w:p>
          <w:p w14:paraId="56E9C404" w14:textId="77777777" w:rsidR="00B85DF3" w:rsidRDefault="00F51D6E">
            <w:pPr>
              <w:widowControl w:val="0"/>
              <w:spacing w:after="120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20% wartości oceny końcowej = aktywność na zajęciach</w:t>
            </w:r>
          </w:p>
        </w:tc>
      </w:tr>
    </w:tbl>
    <w:p w14:paraId="003FCEEA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F1874E" w14:textId="77777777" w:rsidR="00B85DF3" w:rsidRDefault="00F51D6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EE079D5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41"/>
        <w:gridCol w:w="4479"/>
      </w:tblGrid>
      <w:tr w:rsidR="00B85DF3" w14:paraId="26335E7B" w14:textId="7777777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8E9C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1D348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5DF3" w14:paraId="45735F4D" w14:textId="7777777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C48B0" w14:textId="166DD077"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D3DAA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85DF3" w14:paraId="62BB6512" w14:textId="7777777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DDD1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6199AC1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2B375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85DF3" w14:paraId="65AD2EC2" w14:textId="7777777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4E03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AA732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85DF3" w14:paraId="771772EC" w14:textId="7777777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7C396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715AD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85DF3" w14:paraId="176AC075" w14:textId="7777777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0C936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3F1AA" w14:textId="77777777" w:rsidR="00B85DF3" w:rsidRDefault="00F51D6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65F6BB" w14:textId="77777777" w:rsidR="00B85DF3" w:rsidRDefault="00F51D6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3B766E8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F3BF9B" w14:textId="77777777" w:rsidR="00B85DF3" w:rsidRDefault="00F51D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B0A514F" w14:textId="77777777" w:rsidR="00B85DF3" w:rsidRDefault="00B85DF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B85DF3" w14:paraId="453F08F2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E1FC9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644ED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B85DF3" w14:paraId="73767CF4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70561" w14:textId="77777777" w:rsidR="00B85DF3" w:rsidRDefault="00F51D6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62F6F" w14:textId="77777777" w:rsidR="00B85DF3" w:rsidRDefault="00F51D6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23A48F5C" w14:textId="77777777" w:rsidR="00B85DF3" w:rsidRDefault="00B85D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1C737E" w14:textId="77777777" w:rsidR="00B85DF3" w:rsidRDefault="00F51D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D879606" w14:textId="77777777" w:rsidR="00B85DF3" w:rsidRDefault="00B85D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00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9050"/>
      </w:tblGrid>
      <w:tr w:rsidR="00B85DF3" w14:paraId="2C562219" w14:textId="77777777">
        <w:trPr>
          <w:trHeight w:val="397"/>
        </w:trPr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3115D" w14:textId="77777777" w:rsidR="00B85DF3" w:rsidRDefault="00F51D6E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Cs/>
                <w:smallCaps w:val="0"/>
                <w:szCs w:val="24"/>
                <w:lang w:val="en-US"/>
              </w:rPr>
              <w:t>Literatura</w:t>
            </w:r>
            <w:proofErr w:type="spellEnd"/>
            <w:r>
              <w:rPr>
                <w:rFonts w:ascii="Corbel" w:hAnsi="Corbel"/>
                <w:bCs/>
                <w:smallCaps w:val="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bCs/>
                <w:smallCaps w:val="0"/>
                <w:szCs w:val="24"/>
                <w:lang w:val="en-US"/>
              </w:rPr>
              <w:t>podstawowa</w:t>
            </w:r>
            <w:proofErr w:type="spellEnd"/>
            <w:r>
              <w:rPr>
                <w:rFonts w:ascii="Corbel" w:hAnsi="Corbel"/>
                <w:bCs/>
                <w:smallCaps w:val="0"/>
                <w:szCs w:val="24"/>
                <w:lang w:val="en-US"/>
              </w:rPr>
              <w:t>:</w:t>
            </w:r>
          </w:p>
          <w:p w14:paraId="160DE492" w14:textId="77777777" w:rsidR="00B85DF3" w:rsidRDefault="00F51D6E">
            <w:pPr>
              <w:pStyle w:val="Punktygwne"/>
              <w:widowControl w:val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Coleman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Social Capital in the Creation of' Human Capital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“The American Journal of Sociology”, t. 94, Supplement, 1988.</w:t>
            </w:r>
          </w:p>
          <w:p w14:paraId="2E0668F7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Fukuyama F., Zaufanie. Kapitał społeczny a drogo do dobrobytu, Warszawa-Wrocław 1997.</w:t>
            </w:r>
          </w:p>
          <w:p w14:paraId="46F5A0D9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Kotarski H.,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ludzki i kapitał społeczny a rozwój województwa podkarpackiego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2013.</w:t>
            </w:r>
          </w:p>
          <w:p w14:paraId="58288BDB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Putnam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Demokracja w działaniu: tradycje obywatelskie we współczesnych Włoszech, Kraków-Warszawa 1995.</w:t>
            </w:r>
          </w:p>
          <w:p w14:paraId="268A4766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Zaufanie. Fundament społeczeństwa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2007.</w:t>
            </w:r>
          </w:p>
          <w:p w14:paraId="21E1CAAE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społeczny. Teoria przestrzeni międzyludzkiej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2016.</w:t>
            </w:r>
          </w:p>
          <w:p w14:paraId="6E2938A5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Theiss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Krewni, znajomi, obywatele. Kapitał społeczny a lokalna polityka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2007.</w:t>
            </w:r>
          </w:p>
          <w:p w14:paraId="3E6EFE10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Trutkowski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Mandes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 w małych miastach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431589D9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Zarycki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Kulturowy. Inteligencja w Polsce i w Rosji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</w:tc>
      </w:tr>
      <w:tr w:rsidR="00B85DF3" w14:paraId="00CF9864" w14:textId="77777777">
        <w:trPr>
          <w:trHeight w:val="397"/>
        </w:trPr>
        <w:tc>
          <w:tcPr>
            <w:tcW w:w="9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6F1DE" w14:textId="77777777" w:rsidR="00B85DF3" w:rsidRDefault="00F51D6E">
            <w:pPr>
              <w:pStyle w:val="Punktygwne"/>
              <w:widowControl w:val="0"/>
              <w:spacing w:before="0" w:after="12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2B59DB38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Bourdieu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Passeron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J.-C.,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Reprodukcja. Elementy teorii systemu nauczania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14:paraId="313BB9B4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Bourdieu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Dystynkcja. Społeczna krytyka władzy sądzenia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5B4FF75F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Coleman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Foundations of Social Theory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The Belknap Press of Harvard University Press Cambridge, London 1990. </w:t>
            </w:r>
          </w:p>
          <w:p w14:paraId="25D1CE35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Działek J., Kapitał społeczny jako czynnik rozwoju gospodarczego w skali regionalnej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lokalnej w Polsce, Kraków 2011.</w:t>
            </w:r>
          </w:p>
          <w:p w14:paraId="7CE080CC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Kwiatkowski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Encyklopedia Socjologii. Suplement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4BB9FF21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Niesporek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Miejsce i funkcja pojęcia kapitału społecznego w teorii socjologicznej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Szczepański M.S., Bierwiaczonek K., Nawrocki T.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Kapitały ludzkie i społeczne a konkurencyjność regionów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2008.</w:t>
            </w:r>
          </w:p>
          <w:p w14:paraId="397D79EB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Portes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Social Capital: Its Origins and Applications in Modern Sociology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“Annual Review of Sociology”, t. 24, 1998.</w:t>
            </w:r>
          </w:p>
          <w:p w14:paraId="1DBAF98D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Przymeński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Rozwój kapitału społecznego i jego czynniki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Januszek H.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 –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2004.</w:t>
            </w:r>
          </w:p>
          <w:p w14:paraId="29044D26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Putnam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Samotna gra w kręgle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251063C1" w14:textId="77777777" w:rsidR="00B85DF3" w:rsidRDefault="00F51D6E">
            <w:pPr>
              <w:pStyle w:val="Punktygwne"/>
              <w:widowControl w:val="0"/>
              <w:spacing w:before="0"/>
              <w:ind w:left="319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Rymsza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Klasyczne koncepcje kapitału społecznego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Kaźmierczak T., Rymsza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Kapitał społeczny. Ekonomia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</w:tc>
      </w:tr>
    </w:tbl>
    <w:p w14:paraId="3715ED6D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4231CF" w14:textId="77777777" w:rsidR="00B85DF3" w:rsidRDefault="00B85D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DB4E2" w14:textId="77777777" w:rsidR="00B85DF3" w:rsidRDefault="00F51D6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85DF3">
      <w:pgSz w:w="11906" w:h="16838"/>
      <w:pgMar w:top="81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0B32A" w14:textId="77777777" w:rsidR="00CB577B" w:rsidRDefault="00CB577B">
      <w:pPr>
        <w:spacing w:after="0" w:line="240" w:lineRule="auto"/>
      </w:pPr>
      <w:r>
        <w:separator/>
      </w:r>
    </w:p>
  </w:endnote>
  <w:endnote w:type="continuationSeparator" w:id="0">
    <w:p w14:paraId="095B8DFB" w14:textId="77777777" w:rsidR="00CB577B" w:rsidRDefault="00C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1BAAE" w14:textId="77777777" w:rsidR="00CB577B" w:rsidRDefault="00CB577B">
      <w:pPr>
        <w:rPr>
          <w:sz w:val="12"/>
        </w:rPr>
      </w:pPr>
      <w:r>
        <w:separator/>
      </w:r>
    </w:p>
  </w:footnote>
  <w:footnote w:type="continuationSeparator" w:id="0">
    <w:p w14:paraId="47A38607" w14:textId="77777777" w:rsidR="00CB577B" w:rsidRDefault="00CB577B">
      <w:pPr>
        <w:rPr>
          <w:sz w:val="12"/>
        </w:rPr>
      </w:pPr>
      <w:r>
        <w:continuationSeparator/>
      </w:r>
    </w:p>
  </w:footnote>
  <w:footnote w:id="1">
    <w:p w14:paraId="2E47FA40" w14:textId="77777777" w:rsidR="00B85DF3" w:rsidRDefault="00F51D6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A6A2A"/>
    <w:multiLevelType w:val="multilevel"/>
    <w:tmpl w:val="391E8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2E4669"/>
    <w:multiLevelType w:val="multilevel"/>
    <w:tmpl w:val="F31CFFC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783230511">
    <w:abstractNumId w:val="1"/>
  </w:num>
  <w:num w:numId="2" w16cid:durableId="1333994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F3"/>
    <w:rsid w:val="001824F4"/>
    <w:rsid w:val="00317EAC"/>
    <w:rsid w:val="00434EC5"/>
    <w:rsid w:val="00516C6C"/>
    <w:rsid w:val="005210E5"/>
    <w:rsid w:val="00594A7D"/>
    <w:rsid w:val="006652A0"/>
    <w:rsid w:val="007C3B15"/>
    <w:rsid w:val="0081602D"/>
    <w:rsid w:val="00AC5B71"/>
    <w:rsid w:val="00B85DF3"/>
    <w:rsid w:val="00CB577B"/>
    <w:rsid w:val="00D100F4"/>
    <w:rsid w:val="00D2684D"/>
    <w:rsid w:val="00D61EA9"/>
    <w:rsid w:val="00EA6105"/>
    <w:rsid w:val="00F51D6E"/>
    <w:rsid w:val="0A55DCA5"/>
    <w:rsid w:val="0C185227"/>
    <w:rsid w:val="11C16D41"/>
    <w:rsid w:val="3C263689"/>
    <w:rsid w:val="471B292F"/>
    <w:rsid w:val="4A8A2C3D"/>
    <w:rsid w:val="5E4D6009"/>
    <w:rsid w:val="679B9591"/>
    <w:rsid w:val="6E5C772C"/>
    <w:rsid w:val="75FCE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9EBB8"/>
  <w15:docId w15:val="{B45C859E-207E-4BB7-A601-25EF72593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68BEF-9A6F-489C-ADAC-154372F17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1194</Words>
  <Characters>7169</Characters>
  <Application>Microsoft Office Word</Application>
  <DocSecurity>0</DocSecurity>
  <Lines>59</Lines>
  <Paragraphs>16</Paragraphs>
  <ScaleCrop>false</ScaleCrop>
  <Company>Hewlett-Packard Company</Company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23</cp:revision>
  <cp:lastPrinted>2019-07-03T07:05:00Z</cp:lastPrinted>
  <dcterms:created xsi:type="dcterms:W3CDTF">2019-07-03T07:07:00Z</dcterms:created>
  <dcterms:modified xsi:type="dcterms:W3CDTF">2025-11-05T10:41:00Z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